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480"/>
        <w:ind w:right="0" w:left="0" w:firstLine="0"/>
        <w:jc w:val="center"/>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color w:val="0E101A"/>
          <w:spacing w:val="0"/>
          <w:position w:val="0"/>
          <w:sz w:val="24"/>
          <w:shd w:fill="auto" w:val="clear"/>
        </w:rPr>
        <w:t xml:space="preserve">Women Challenges</w:t>
      </w:r>
    </w:p>
    <w:p>
      <w:pPr>
        <w:spacing w:before="0" w:after="0" w:line="480"/>
        <w:ind w:right="0" w:left="0" w:firstLine="0"/>
        <w:jc w:val="center"/>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color w:val="0E101A"/>
          <w:spacing w:val="0"/>
          <w:position w:val="0"/>
          <w:sz w:val="24"/>
          <w:shd w:fill="auto" w:val="clear"/>
        </w:rPr>
        <w:t xml:space="preserve">Students name</w:t>
      </w:r>
    </w:p>
    <w:p>
      <w:pPr>
        <w:spacing w:before="0" w:after="0" w:line="480"/>
        <w:ind w:right="0" w:left="0" w:firstLine="0"/>
        <w:jc w:val="center"/>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color w:val="0E101A"/>
          <w:spacing w:val="0"/>
          <w:position w:val="0"/>
          <w:sz w:val="24"/>
          <w:shd w:fill="auto" w:val="clear"/>
        </w:rPr>
        <w:t xml:space="preserve">Institution affiliation</w:t>
      </w:r>
    </w:p>
    <w:p>
      <w:pPr>
        <w:spacing w:before="0" w:after="0" w:line="480"/>
        <w:ind w:right="0" w:left="0" w:firstLine="0"/>
        <w:jc w:val="center"/>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color w:val="0E101A"/>
          <w:spacing w:val="0"/>
          <w:position w:val="0"/>
          <w:sz w:val="24"/>
          <w:shd w:fill="auto" w:val="clear"/>
        </w:rPr>
        <w:t xml:space="preserve">Date</w:t>
      </w: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color w:val="0E101A"/>
          <w:spacing w:val="0"/>
          <w:position w:val="0"/>
          <w:sz w:val="24"/>
          <w:shd w:fill="auto" w:val="clear"/>
        </w:rPr>
        <w:t xml:space="preserve">           Women's challenges are experienced in every society across the world and especially in patriarchal societies. When women's challenges are put in the bigger picture, there are different areas that women feel that they cannot do as much since the male gender thinks that they are not capable of doing most of the work. Again, in most societies across the world, it is the culture of putting it that a woman should be a helper at home and should not be as competitive as men. However, women empowerment is not seen in Alice Walker's</w:t>
      </w:r>
      <w:r>
        <w:rPr>
          <w:rFonts w:ascii="Times New Roman" w:hAnsi="Times New Roman" w:cs="Times New Roman" w:eastAsia="Times New Roman"/>
          <w:i/>
          <w:color w:val="0E101A"/>
          <w:spacing w:val="0"/>
          <w:position w:val="0"/>
          <w:sz w:val="24"/>
          <w:shd w:fill="auto" w:val="clear"/>
        </w:rPr>
        <w:t xml:space="preserve"> Love and Trouble, </w:t>
      </w:r>
      <w:r>
        <w:rPr>
          <w:rFonts w:ascii="Times New Roman" w:hAnsi="Times New Roman" w:cs="Times New Roman" w:eastAsia="Times New Roman"/>
          <w:color w:val="0E101A"/>
          <w:spacing w:val="0"/>
          <w:position w:val="0"/>
          <w:sz w:val="24"/>
          <w:shd w:fill="auto" w:val="clear"/>
        </w:rPr>
        <w:t xml:space="preserve">whereby the lives of the black women of the south are put in the bigger picture. She brings out women struggles from different angles, whereby there are other stories featured in the book that bring out the challenges the women go through in their day to day lives. However, she puts it that all these women in the stories pronounced in the book have a shared calling that is vulnerable to the options and chances that life brings around since there are many challenges experienced here and there in their familiar setting.</w:t>
      </w:r>
    </w:p>
    <w:p>
      <w:pPr>
        <w:spacing w:before="0" w:after="0" w:line="480"/>
        <w:ind w:right="0" w:left="0" w:firstLine="0"/>
        <w:jc w:val="center"/>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color w:val="0E101A"/>
          <w:spacing w:val="0"/>
          <w:position w:val="0"/>
          <w:sz w:val="24"/>
          <w:shd w:fill="auto" w:val="clear"/>
        </w:rPr>
        <w:t xml:space="preserve">           The two stories featured in the book that I will discuss are; </w:t>
      </w:r>
      <w:r>
        <w:rPr>
          <w:rFonts w:ascii="Times New Roman" w:hAnsi="Times New Roman" w:cs="Times New Roman" w:eastAsia="Times New Roman"/>
          <w:i/>
          <w:color w:val="0E101A"/>
          <w:spacing w:val="0"/>
          <w:position w:val="0"/>
          <w:sz w:val="24"/>
          <w:shd w:fill="auto" w:val="clear"/>
        </w:rPr>
        <w:t xml:space="preserve">Roselily appears in Roselily, </w:t>
      </w:r>
      <w:r>
        <w:rPr>
          <w:rFonts w:ascii="Times New Roman" w:hAnsi="Times New Roman" w:cs="Times New Roman" w:eastAsia="Times New Roman"/>
          <w:color w:val="0E101A"/>
          <w:spacing w:val="0"/>
          <w:position w:val="0"/>
          <w:sz w:val="24"/>
          <w:shd w:fill="auto" w:val="clear"/>
        </w:rPr>
        <w:t xml:space="preserve">and </w:t>
      </w:r>
      <w:r>
        <w:rPr>
          <w:rFonts w:ascii="Times New Roman" w:hAnsi="Times New Roman" w:cs="Times New Roman" w:eastAsia="Times New Roman"/>
          <w:i/>
          <w:color w:val="0E101A"/>
          <w:spacing w:val="0"/>
          <w:position w:val="0"/>
          <w:sz w:val="24"/>
          <w:shd w:fill="auto" w:val="clear"/>
        </w:rPr>
        <w:t xml:space="preserve">Mrs. Jerome Franklin Washington III appears in Her Sweet Jerome (</w:t>
      </w: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color w:val="222222"/>
          <w:spacing w:val="0"/>
          <w:position w:val="0"/>
          <w:sz w:val="24"/>
          <w:shd w:fill="FFFFFF" w:val="clear"/>
        </w:rPr>
        <w:t xml:space="preserve">Walker,2011)</w:t>
      </w:r>
      <w:r>
        <w:rPr>
          <w:rFonts w:ascii="Times New Roman" w:hAnsi="Times New Roman" w:cs="Times New Roman" w:eastAsia="Times New Roman"/>
          <w:i/>
          <w:color w:val="0E101A"/>
          <w:spacing w:val="0"/>
          <w:position w:val="0"/>
          <w:sz w:val="24"/>
          <w:shd w:fill="auto" w:val="clear"/>
        </w:rPr>
        <w:t xml:space="preserve">. </w:t>
      </w:r>
      <w:r>
        <w:rPr>
          <w:rFonts w:ascii="Times New Roman" w:hAnsi="Times New Roman" w:cs="Times New Roman" w:eastAsia="Times New Roman"/>
          <w:color w:val="0E101A"/>
          <w:spacing w:val="0"/>
          <w:position w:val="0"/>
          <w:sz w:val="24"/>
          <w:shd w:fill="auto" w:val="clear"/>
        </w:rPr>
        <w:t xml:space="preserve">The two stories under discussion have something in common: character descriptions that stand out in the characters used. In the case of </w:t>
      </w:r>
      <w:r>
        <w:rPr>
          <w:rFonts w:ascii="Times New Roman" w:hAnsi="Times New Roman" w:cs="Times New Roman" w:eastAsia="Times New Roman"/>
          <w:i/>
          <w:color w:val="0E101A"/>
          <w:spacing w:val="0"/>
          <w:position w:val="0"/>
          <w:sz w:val="24"/>
          <w:shd w:fill="auto" w:val="clear"/>
        </w:rPr>
        <w:t xml:space="preserve">Roselily appears in Roselily, </w:t>
      </w:r>
      <w:r>
        <w:rPr>
          <w:rFonts w:ascii="Times New Roman" w:hAnsi="Times New Roman" w:cs="Times New Roman" w:eastAsia="Times New Roman"/>
          <w:color w:val="0E101A"/>
          <w:spacing w:val="0"/>
          <w:position w:val="0"/>
          <w:sz w:val="24"/>
          <w:shd w:fill="auto" w:val="clear"/>
        </w:rPr>
        <w:t xml:space="preserve">the character, Roselily is seen to be a desperate character since she is not educated as to the father of her four children.  (</w:t>
      </w:r>
      <w:r>
        <w:rPr>
          <w:rFonts w:ascii="Times New Roman" w:hAnsi="Times New Roman" w:cs="Times New Roman" w:eastAsia="Times New Roman"/>
          <w:color w:val="222222"/>
          <w:spacing w:val="0"/>
          <w:position w:val="0"/>
          <w:sz w:val="24"/>
          <w:shd w:fill="FFFFFF" w:val="clear"/>
        </w:rPr>
        <w:t xml:space="preserve">Harris, 2017), </w:t>
      </w:r>
      <w:r>
        <w:rPr>
          <w:rFonts w:ascii="Times New Roman" w:hAnsi="Times New Roman" w:cs="Times New Roman" w:eastAsia="Times New Roman"/>
          <w:color w:val="0E101A"/>
          <w:spacing w:val="0"/>
          <w:position w:val="0"/>
          <w:sz w:val="24"/>
          <w:shd w:fill="auto" w:val="clear"/>
        </w:rPr>
        <w:t xml:space="preserve">Due to her low incomes in the job that she has, she is seen to worry a lot and is desperate for help since the husband takes one of the four children while she is left with the three to provide for them. Her marriage is later seen not to work; hence, she goes for her fiancée, who later marries her and starts providing for the three children left with Roselily. It is not a different story from that of </w:t>
      </w:r>
      <w:r>
        <w:rPr>
          <w:rFonts w:ascii="Times New Roman" w:hAnsi="Times New Roman" w:cs="Times New Roman" w:eastAsia="Times New Roman"/>
          <w:i/>
          <w:color w:val="0E101A"/>
          <w:spacing w:val="0"/>
          <w:position w:val="0"/>
          <w:sz w:val="24"/>
          <w:shd w:fill="auto" w:val="clear"/>
        </w:rPr>
        <w:t xml:space="preserve">Mrs. Jerome Franklin Washington III appears in Her Sweet Jerome </w:t>
      </w:r>
      <w:r>
        <w:rPr>
          <w:rFonts w:ascii="Times New Roman" w:hAnsi="Times New Roman" w:cs="Times New Roman" w:eastAsia="Times New Roman"/>
          <w:color w:val="0E101A"/>
          <w:spacing w:val="0"/>
          <w:position w:val="0"/>
          <w:sz w:val="24"/>
          <w:shd w:fill="auto" w:val="clear"/>
        </w:rPr>
        <w:t xml:space="preserve">as the character goes through women's challenges that Roselily goes through since she is not as educated as to the husband. He is a teacher and has a stable income. As described, she is an underestimated character who is seen to be described as ugly and uneducated. Having the picture already, she is more underestimated as a character, whereby she is seen to be a hairdresser, and the nature of the job doesn't bring in as much income as the husband, who is a school teacher. The character is seen to be more underestimated, whereby she thinks that the husband has been cheating on her since he has no time for her; however, much they are a couple.</w:t>
      </w: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color w:val="0E101A"/>
          <w:spacing w:val="0"/>
          <w:position w:val="0"/>
          <w:sz w:val="24"/>
          <w:shd w:fill="auto" w:val="clear"/>
        </w:rPr>
        <w:t xml:space="preserve">           In conclusion, women's empowerment is the greatest of all other things that people in every kind of society can do to their communities. Empowering women can mean that it is an excellent favor to most women since most cultures across the world don't do exactly that since they feel that women are inferior in their way. However, as described above, there are a lot of challenges that women go through that make them inferior since society does not pay attention to the female species. In all the cases described above, those are challenges that men in women's lives can work on to make the women in their lives valuable and appreciated in all ways. However, it is recommendable for any society worldwide to consider women in all areas since they are as important as the male gender. </w:t>
      </w: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E101A"/>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0E101A"/>
          <w:spacing w:val="0"/>
          <w:position w:val="0"/>
          <w:sz w:val="24"/>
          <w:shd w:fill="auto" w:val="clear"/>
        </w:rPr>
      </w:pPr>
      <w:r>
        <w:rPr>
          <w:rFonts w:ascii="Times New Roman" w:hAnsi="Times New Roman" w:cs="Times New Roman" w:eastAsia="Times New Roman"/>
          <w:color w:val="0E101A"/>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22222"/>
          <w:spacing w:val="0"/>
          <w:position w:val="0"/>
          <w:sz w:val="24"/>
          <w:shd w:fill="FFFFFF" w:val="clear"/>
        </w:rPr>
        <w:t xml:space="preserve">Harris, T. (2017). Alice Walker's" Roselily": Meditations on Culture, Politics, and Chains. </w:t>
      </w:r>
      <w:r>
        <w:rPr>
          <w:rFonts w:ascii="Times New Roman" w:hAnsi="Times New Roman" w:cs="Times New Roman" w:eastAsia="Times New Roman"/>
          <w:i/>
          <w:color w:val="222222"/>
          <w:spacing w:val="0"/>
          <w:position w:val="0"/>
          <w:sz w:val="24"/>
          <w:shd w:fill="FFFFFF" w:val="clear"/>
        </w:rPr>
        <w:t xml:space="preserve">The Southern Quarterly</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54</w:t>
      </w:r>
      <w:r>
        <w:rPr>
          <w:rFonts w:ascii="Times New Roman" w:hAnsi="Times New Roman" w:cs="Times New Roman" w:eastAsia="Times New Roman"/>
          <w:color w:val="222222"/>
          <w:spacing w:val="0"/>
          <w:position w:val="0"/>
          <w:sz w:val="24"/>
          <w:shd w:fill="FFFFFF" w:val="clear"/>
        </w:rPr>
        <w:t xml:space="preserve">(2), 28-48.</w:t>
      </w:r>
    </w:p>
    <w:p>
      <w:pPr>
        <w:spacing w:before="0" w:after="16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Walker, A. (2011). </w:t>
      </w:r>
      <w:r>
        <w:rPr>
          <w:rFonts w:ascii="Times New Roman" w:hAnsi="Times New Roman" w:cs="Times New Roman" w:eastAsia="Times New Roman"/>
          <w:i/>
          <w:color w:val="222222"/>
          <w:spacing w:val="0"/>
          <w:position w:val="0"/>
          <w:sz w:val="24"/>
          <w:shd w:fill="FFFFFF" w:val="clear"/>
        </w:rPr>
        <w:t xml:space="preserve">In love &amp; trouble: stories of black women</w:t>
      </w:r>
      <w:r>
        <w:rPr>
          <w:rFonts w:ascii="Times New Roman" w:hAnsi="Times New Roman" w:cs="Times New Roman" w:eastAsia="Times New Roman"/>
          <w:color w:val="222222"/>
          <w:spacing w:val="0"/>
          <w:position w:val="0"/>
          <w:sz w:val="24"/>
          <w:shd w:fill="FFFFFF" w:val="clear"/>
        </w:rPr>
        <w:t xml:space="preserve">. Open Road Media.</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